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bookmarkStart w:id="0" w:name="_GoBack"/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  <w:bookmarkEnd w:id="0"/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3949320C" w:rsidR="00470A2F" w:rsidRPr="00470A2F" w:rsidRDefault="00AC0E10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College Management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3949320C" w:rsidR="00470A2F" w:rsidRPr="00470A2F" w:rsidRDefault="00AC0E10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College Management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2A6D2C0C" w:rsidR="008A4744" w:rsidRPr="006F6A7A" w:rsidRDefault="0051717E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lastRenderedPageBreak/>
        <w:t>COLLEGE MANAGEMENT SYSTEM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="008C0C8E" w:rsidRPr="006F6A7A">
        <w:rPr>
          <w:rFonts w:ascii="Arial" w:hAnsi="Arial" w:cs="Arial"/>
          <w:b/>
          <w:bCs/>
          <w:sz w:val="24"/>
          <w:szCs w:val="24"/>
        </w:rPr>
        <w:t xml:space="preserve">(COMSYS) 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>PROPOSAL</w:t>
      </w:r>
    </w:p>
    <w:p w14:paraId="527F2030" w14:textId="54FC0F3A" w:rsidR="00C42F52" w:rsidRPr="006F6A7A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For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Pr="006F6A7A">
        <w:rPr>
          <w:rFonts w:ascii="Arial" w:hAnsi="Arial" w:cs="Arial"/>
          <w:b/>
          <w:bCs/>
          <w:sz w:val="24"/>
          <w:szCs w:val="24"/>
        </w:rPr>
        <w:t>Jose Panganiban National High School</w:t>
      </w:r>
    </w:p>
    <w:p w14:paraId="14910E7E" w14:textId="77777777" w:rsidR="0087737A" w:rsidRPr="006F6A7A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5FC2A65A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This Proposal is put forward on the</w:t>
      </w:r>
      <w:r w:rsidR="00A23F12" w:rsidRPr="006F6A7A">
        <w:rPr>
          <w:rFonts w:ascii="Arial" w:hAnsi="Arial" w:cs="Arial"/>
          <w:sz w:val="24"/>
          <w:szCs w:val="24"/>
        </w:rPr>
        <w:t xml:space="preserve"> 1</w:t>
      </w:r>
      <w:r w:rsidR="00A23F12" w:rsidRPr="006F6A7A">
        <w:rPr>
          <w:rFonts w:ascii="Arial" w:hAnsi="Arial" w:cs="Arial"/>
          <w:sz w:val="24"/>
          <w:szCs w:val="24"/>
          <w:vertAlign w:val="superscript"/>
        </w:rPr>
        <w:t>st</w:t>
      </w:r>
      <w:r w:rsidR="00A23F12" w:rsidRPr="006F6A7A">
        <w:rPr>
          <w:rFonts w:ascii="Arial" w:hAnsi="Arial" w:cs="Arial"/>
          <w:sz w:val="24"/>
          <w:szCs w:val="24"/>
        </w:rPr>
        <w:t xml:space="preserve"> of July </w:t>
      </w:r>
      <w:r w:rsidRPr="006F6A7A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501B8B7B" w:rsidR="00C42F52" w:rsidRPr="006F6A7A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U</w:t>
      </w:r>
      <w:r w:rsidR="004D36BE" w:rsidRPr="006F6A7A">
        <w:rPr>
          <w:rFonts w:ascii="Arial" w:hAnsi="Arial" w:cs="Arial"/>
          <w:sz w:val="24"/>
          <w:szCs w:val="24"/>
        </w:rPr>
        <w:t>PWARD SOLUTIONS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C42F52" w:rsidRPr="006F6A7A">
        <w:rPr>
          <w:rFonts w:ascii="Arial" w:hAnsi="Arial" w:cs="Arial"/>
          <w:sz w:val="24"/>
          <w:szCs w:val="24"/>
          <w:highlight w:val="yellow"/>
        </w:rPr>
        <w:t>[INSERT ADDRESS]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>and</w:t>
      </w:r>
      <w:r w:rsidRPr="006F6A7A">
        <w:rPr>
          <w:rFonts w:ascii="Arial" w:hAnsi="Arial" w:cs="Arial"/>
          <w:sz w:val="24"/>
          <w:szCs w:val="24"/>
        </w:rPr>
        <w:t xml:space="preserve"> </w:t>
      </w:r>
      <w:r w:rsidR="004E020A" w:rsidRPr="006F6A7A">
        <w:rPr>
          <w:rFonts w:ascii="Arial" w:hAnsi="Arial" w:cs="Arial"/>
          <w:sz w:val="24"/>
          <w:szCs w:val="24"/>
        </w:rPr>
        <w:t xml:space="preserve">JOSE PANGANIBAN NATIONAL HIGH SCHOOL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3401A0" w:rsidRPr="006F6A7A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6F6A7A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6F6A7A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6F6A7A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3CE8A67E" w:rsidR="00C43091" w:rsidRPr="006F6A7A" w:rsidRDefault="00C43091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College Management System (COMSYS)</w:t>
      </w:r>
      <w:r w:rsidRPr="006F6A7A">
        <w:rPr>
          <w:rFonts w:ascii="Arial" w:hAnsi="Arial" w:cs="Arial"/>
          <w:b/>
          <w:sz w:val="24"/>
          <w:szCs w:val="24"/>
        </w:rPr>
        <w:t xml:space="preserve"> </w:t>
      </w:r>
      <w:r w:rsidRPr="006F6A7A">
        <w:rPr>
          <w:rFonts w:ascii="Arial" w:hAnsi="Arial" w:cs="Arial"/>
          <w:sz w:val="24"/>
          <w:szCs w:val="24"/>
        </w:rPr>
        <w:t>tailored to the specific needs of community colleges in the Philippines.</w:t>
      </w:r>
    </w:p>
    <w:p w14:paraId="54587C27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77D48A32" w14:textId="1B8A8BFC" w:rsidR="008A4744" w:rsidRPr="006F6A7A" w:rsidRDefault="001C1D7F" w:rsidP="001C1D7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end-users</w:t>
      </w:r>
      <w:r w:rsidRPr="006F6A7A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75E13933" w14:textId="6DB650D1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6F6A7A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6F6A7A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6F6A7A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6393DA1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gramStart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a</w:t>
      </w:r>
      <w:proofErr w:type="gramEnd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Limited existing </w:t>
      </w:r>
      <w:r w:rsidR="00A21000" w:rsidRPr="006F6A7A">
        <w:rPr>
          <w:rFonts w:ascii="Arial" w:eastAsia="Times New Roman" w:hAnsi="Arial" w:cs="Arial"/>
          <w:sz w:val="24"/>
          <w:szCs w:val="24"/>
          <w:lang w:val="en-PH" w:eastAsia="en-PH"/>
        </w:rPr>
        <w:t>digital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infrastructure in </w:t>
      </w:r>
      <w:r w:rsidR="00931647" w:rsidRPr="006F6A7A">
        <w:rPr>
          <w:rFonts w:ascii="Arial" w:eastAsia="Times New Roman" w:hAnsi="Arial" w:cs="Arial"/>
          <w:sz w:val="24"/>
          <w:szCs w:val="24"/>
          <w:lang w:val="en-PH" w:eastAsia="en-PH"/>
        </w:rPr>
        <w:t>community colleges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</w:p>
    <w:p w14:paraId="0BBE03F1" w14:textId="19895E8A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6F6A7A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6F6A7A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2D2179CE" w:rsidR="00BE389A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>U</w:t>
      </w:r>
      <w:r w:rsidR="00A521F1" w:rsidRPr="006F6A7A">
        <w:rPr>
          <w:rFonts w:ascii="Arial" w:hAnsi="Arial" w:cs="Arial"/>
          <w:sz w:val="24"/>
          <w:szCs w:val="24"/>
        </w:rPr>
        <w:t>tilizing a robust, cloud-based College Management System to enhance administrative efficienc</w:t>
      </w:r>
      <w:r w:rsidR="00A521F1" w:rsidRPr="006F6A7A">
        <w:rPr>
          <w:rFonts w:ascii="Arial" w:hAnsi="Arial" w:cs="Arial"/>
          <w:sz w:val="24"/>
          <w:szCs w:val="24"/>
        </w:rPr>
        <w:t>y.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6F6A7A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4ACD9B4A" w:rsidR="00B478CC" w:rsidRPr="006F6A7A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Conducting training programs to demonstrate the benefits of improved digital management and streamline the transition process.</w:t>
      </w:r>
    </w:p>
    <w:p w14:paraId="584F8FA8" w14:textId="77777777" w:rsidR="00B478CC" w:rsidRPr="006F6A7A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6F6A7A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6F6A7A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6F6A7A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13BE537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6F6A7A">
        <w:rPr>
          <w:rFonts w:ascii="Arial" w:hAnsi="Arial" w:cs="Arial"/>
          <w:sz w:val="24"/>
          <w:szCs w:val="24"/>
        </w:rPr>
        <w:t xml:space="preserve">one of the best </w:t>
      </w:r>
      <w:r w:rsidRPr="006F6A7A">
        <w:rPr>
          <w:rFonts w:ascii="Arial" w:hAnsi="Arial" w:cs="Arial"/>
          <w:sz w:val="24"/>
          <w:szCs w:val="24"/>
        </w:rPr>
        <w:t xml:space="preserve">supplier of the </w:t>
      </w:r>
      <w:r w:rsidR="00047469" w:rsidRPr="006F6A7A">
        <w:rPr>
          <w:rFonts w:ascii="Arial" w:hAnsi="Arial" w:cs="Arial"/>
          <w:sz w:val="24"/>
          <w:szCs w:val="24"/>
        </w:rPr>
        <w:t xml:space="preserve">said </w:t>
      </w:r>
      <w:r w:rsidRPr="006F6A7A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6F6A7A">
        <w:rPr>
          <w:rFonts w:ascii="Arial" w:hAnsi="Arial" w:cs="Arial"/>
          <w:sz w:val="24"/>
          <w:szCs w:val="24"/>
        </w:rPr>
        <w:t>agencies</w:t>
      </w:r>
      <w:r w:rsidRPr="006F6A7A">
        <w:rPr>
          <w:rFonts w:ascii="Arial" w:hAnsi="Arial" w:cs="Arial"/>
          <w:sz w:val="24"/>
          <w:szCs w:val="24"/>
        </w:rPr>
        <w:t xml:space="preserve"> and success. </w:t>
      </w:r>
      <w:r w:rsidR="001675B6" w:rsidRPr="006F6A7A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educational technology, and a track record of successful partnerships with various educational institutions.</w:t>
      </w:r>
    </w:p>
    <w:p w14:paraId="39E1F40F" w14:textId="77777777" w:rsidR="006D6ACA" w:rsidRPr="006F6A7A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602EDCC0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Pr="006F6A7A">
        <w:rPr>
          <w:rFonts w:ascii="Arial" w:hAnsi="Arial" w:cs="Arial"/>
          <w:sz w:val="24"/>
          <w:szCs w:val="24"/>
          <w:highlight w:val="yellow"/>
        </w:rPr>
        <w:t>[INSERT PROPOSAL RECEIVER NAME]</w:t>
      </w:r>
      <w:r w:rsidRPr="006F6A7A">
        <w:rPr>
          <w:rFonts w:ascii="Arial" w:hAnsi="Arial" w:cs="Arial"/>
          <w:sz w:val="24"/>
          <w:szCs w:val="24"/>
        </w:rPr>
        <w:t>. Upward Solutions is seeking a mutually beneficial relationship to support both the growth of the</w:t>
      </w:r>
      <w:r w:rsidR="00080AFD" w:rsidRPr="006F6A7A">
        <w:rPr>
          <w:rFonts w:ascii="Arial" w:hAnsi="Arial" w:cs="Arial"/>
          <w:sz w:val="24"/>
          <w:szCs w:val="24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institution</w:t>
      </w:r>
      <w:r w:rsidRPr="006F6A7A">
        <w:rPr>
          <w:rFonts w:ascii="Arial" w:hAnsi="Arial" w:cs="Arial"/>
          <w:sz w:val="24"/>
          <w:szCs w:val="24"/>
        </w:rPr>
        <w:t xml:space="preserve"> and success with funding and support from </w:t>
      </w:r>
      <w:r w:rsidRPr="006F6A7A">
        <w:rPr>
          <w:rFonts w:ascii="Arial" w:hAnsi="Arial" w:cs="Arial"/>
          <w:sz w:val="24"/>
          <w:szCs w:val="24"/>
          <w:highlight w:val="yellow"/>
        </w:rPr>
        <w:t>[INSERT PROPOSAL RECEIVER NAME].</w:t>
      </w:r>
    </w:p>
    <w:p w14:paraId="4503EB2B" w14:textId="6FDCB7A1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03E22D02" w14:textId="20D5CC1B" w:rsidR="00C42F52" w:rsidRPr="006F6A7A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lastRenderedPageBreak/>
        <w:t>Goals and objectives</w:t>
      </w:r>
    </w:p>
    <w:p w14:paraId="30B21F66" w14:textId="77777777" w:rsidR="00FE681F" w:rsidRPr="006F6A7A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269913CC" w:rsidR="00FE681F" w:rsidRPr="006F6A7A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6F6A7A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Our goal is to enhance administrative efficiency, streamline operations, and support digital transformation.</w:t>
      </w:r>
      <w:r w:rsidRPr="006F6A7A">
        <w:rPr>
          <w:rFonts w:ascii="Arial" w:hAnsi="Arial" w:cs="Arial"/>
          <w:sz w:val="24"/>
          <w:szCs w:val="24"/>
        </w:rPr>
        <w:t xml:space="preserve"> </w:t>
      </w:r>
      <w:r w:rsidR="00FE681F" w:rsidRPr="006F6A7A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307409C8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Enhance Administrative Efficiency: Automate tasks such as admissions, enrollment, and course scheduling.</w:t>
      </w:r>
    </w:p>
    <w:p w14:paraId="4DF3F1E0" w14:textId="73232AA0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19C957A1" w:rsidR="00FE681F" w:rsidRPr="006F6A7A" w:rsidRDefault="00CC5322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Improve Operational Efficiency: Facilitate efficient communication and data exchange.</w:t>
      </w:r>
    </w:p>
    <w:p w14:paraId="6E817B3C" w14:textId="26D76C8A" w:rsidR="00FE681F" w:rsidRPr="006F6A7A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6F6A7A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color w:val="000000"/>
          <w:sz w:val="24"/>
          <w:szCs w:val="24"/>
        </w:rPr>
        <w:t>Sco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726CB518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4A6E7545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sz w:val="24"/>
          <w:szCs w:val="24"/>
        </w:rPr>
        <w:t>Assessment:</w:t>
      </w:r>
      <w:r w:rsidRPr="006F6A7A">
        <w:rPr>
          <w:rFonts w:ascii="Arial" w:hAnsi="Arial" w:cs="Arial"/>
          <w:sz w:val="24"/>
          <w:szCs w:val="24"/>
        </w:rPr>
        <w:t xml:space="preserve"> Conduct a comprehensive assessment of current infrastructure and future requirements.</w:t>
      </w:r>
    </w:p>
    <w:p w14:paraId="1F9EB4E9" w14:textId="77777777" w:rsidR="00A610AD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sz w:val="24"/>
          <w:szCs w:val="24"/>
        </w:rPr>
        <w:t>Design:</w:t>
      </w:r>
      <w:r w:rsidRPr="006F6A7A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sz w:val="24"/>
          <w:szCs w:val="24"/>
        </w:rPr>
        <w:t>Planning:</w:t>
      </w:r>
      <w:r w:rsidRPr="006F6A7A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6F6A7A">
        <w:rPr>
          <w:rFonts w:ascii="Arial" w:hAnsi="Arial" w:cs="Arial"/>
          <w:sz w:val="24"/>
          <w:szCs w:val="24"/>
        </w:rPr>
        <w:t xml:space="preserve">Supply high-quality </w:t>
      </w:r>
      <w:r w:rsidR="0095516F" w:rsidRPr="006F6A7A">
        <w:rPr>
          <w:rFonts w:ascii="Arial" w:hAnsi="Arial" w:cs="Arial"/>
          <w:sz w:val="24"/>
          <w:szCs w:val="24"/>
          <w:highlight w:val="yellow"/>
        </w:rPr>
        <w:t>computers,</w:t>
      </w:r>
      <w:r w:rsidR="0095516F" w:rsidRPr="006F6A7A">
        <w:rPr>
          <w:rFonts w:ascii="Arial" w:hAnsi="Arial" w:cs="Arial"/>
          <w:sz w:val="24"/>
          <w:szCs w:val="24"/>
        </w:rPr>
        <w:t xml:space="preserve"> and other necessary hardware.</w:t>
      </w:r>
    </w:p>
    <w:p w14:paraId="43A47AE1" w14:textId="16EFD864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066682" w:rsidRPr="006F6A7A">
        <w:rPr>
          <w:rFonts w:ascii="Arial" w:hAnsi="Arial" w:cs="Arial"/>
          <w:sz w:val="24"/>
          <w:szCs w:val="24"/>
        </w:rPr>
        <w:t>Provide the College Management System, including modules for administration, finance, curriculum, and student services.</w:t>
      </w:r>
    </w:p>
    <w:p w14:paraId="78AE0FCE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6F6A7A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6F4E0161" w14:textId="1E97E7DE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6F6A7A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6F6A7A" w:rsidRDefault="00FE681F" w:rsidP="00AB6CE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3594E6F6" w14:textId="6231987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User-Friendly Interface: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 intuitive and user-friendly interface accessible on both desktop and mobile devices.</w:t>
      </w:r>
    </w:p>
    <w:p w14:paraId="2C6D3C37" w14:textId="23B338F8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Multi-Layered Security: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Robust security measures to protect sensitive data, including encryption and authentication protocols.</w:t>
      </w:r>
    </w:p>
    <w:p w14:paraId="75ABE371" w14:textId="2D9D41DC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lastRenderedPageBreak/>
        <w:t>Customization: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tailored to meet the specific needs and requirements of each community college.</w:t>
      </w:r>
    </w:p>
    <w:p w14:paraId="10C8640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Scalability: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Designed to accommodate the growth and evolving needs of the institutions.</w:t>
      </w:r>
      <w:r w:rsidRPr="006F6A7A">
        <w:rPr>
          <w:rFonts w:ascii="Arial" w:eastAsia="Times New Roman" w:hAnsi="Arial" w:cs="Arial"/>
          <w:b/>
          <w:bCs/>
          <w:sz w:val="24"/>
          <w:szCs w:val="24"/>
          <w:lang w:val="en-PH" w:eastAsia="en-PH"/>
        </w:rPr>
        <w:t xml:space="preserve"> </w:t>
      </w:r>
    </w:p>
    <w:p w14:paraId="2C61DC17" w14:textId="72B28E9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Integration: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Seamless integration with existing systems including finance, HR, and learning management systems.</w:t>
      </w:r>
    </w:p>
    <w:p w14:paraId="74FD70D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24/7 Support: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Ongoing technical support, training, and maintenance to ensure smooth operation.</w:t>
      </w:r>
    </w:p>
    <w:p w14:paraId="165649AD" w14:textId="46218810" w:rsidR="00FE681F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Cloud-Based Option: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hosted on the cloud for easy accessibility and scalability.</w:t>
      </w:r>
    </w:p>
    <w:p w14:paraId="6E4F338B" w14:textId="2FCAAB5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CB3012D" w14:textId="46EB5C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Productivity: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Improve productivity by automating administrative tasks and providing reliable access to digital tools.</w:t>
      </w:r>
    </w:p>
    <w:p w14:paraId="36F0276F" w14:textId="777777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Cost Efficiency: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Reduce operational costs through efficient system management and maintenance.</w:t>
      </w:r>
    </w:p>
    <w:p w14:paraId="3CB22414" w14:textId="777777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 xml:space="preserve"> Future-Proofing: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Ensure the system can adapt to future technological changes and demands.</w:t>
      </w:r>
    </w:p>
    <w:p w14:paraId="0954E564" w14:textId="1B0FF340" w:rsidR="00FE681F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User Experience: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Enhance user satisfaction with faster, more reliable access to information and services.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102302" w14:textId="77777777" w:rsidR="00FE681F" w:rsidRPr="006F6A7A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6F6A7A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6F6A7A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7777777" w:rsidR="002910E8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Direct engagement with educational institution administrators to highlight the benefits of improved management and operational efficiency.</w:t>
      </w:r>
    </w:p>
    <w:p w14:paraId="0472C429" w14:textId="778A6BD6" w:rsidR="00C42F52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Demonstration programs to showcase the positive impact of a comprehensive management system on educational outcomes.</w:t>
      </w:r>
    </w:p>
    <w:p w14:paraId="27132AF9" w14:textId="77777777" w:rsidR="00BE389A" w:rsidRPr="006F6A7A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6F6A7A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6F6A7A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6F6A7A" w14:paraId="2877B74F" w14:textId="77777777" w:rsidTr="00EA14F0">
        <w:tc>
          <w:tcPr>
            <w:tcW w:w="840" w:type="dxa"/>
          </w:tcPr>
          <w:p w14:paraId="7897FC12" w14:textId="2C34C9F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F6A7A">
              <w:rPr>
                <w:rFonts w:ascii="Arial" w:hAnsi="Arial" w:cs="Arial"/>
                <w:sz w:val="24"/>
                <w:szCs w:val="24"/>
              </w:rPr>
              <w:t>Qty</w:t>
            </w:r>
            <w:proofErr w:type="spellEnd"/>
          </w:p>
        </w:tc>
        <w:tc>
          <w:tcPr>
            <w:tcW w:w="845" w:type="dxa"/>
          </w:tcPr>
          <w:p w14:paraId="79AE2F27" w14:textId="63D11ABA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6F6A7A" w14:paraId="16234213" w14:textId="77777777" w:rsidTr="00EA14F0">
        <w:tc>
          <w:tcPr>
            <w:tcW w:w="840" w:type="dxa"/>
          </w:tcPr>
          <w:p w14:paraId="13C01DAE" w14:textId="53903EEC" w:rsidR="002226F2" w:rsidRPr="006F6A7A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592E95AE" w:rsidR="002226F2" w:rsidRPr="006F6A7A" w:rsidRDefault="00F332DF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College Management System (COMSYS)</w:t>
            </w:r>
          </w:p>
        </w:tc>
        <w:tc>
          <w:tcPr>
            <w:tcW w:w="1284" w:type="dxa"/>
          </w:tcPr>
          <w:p w14:paraId="5389EFC8" w14:textId="3BD4B68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6F6A7A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6F6A7A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6F6A7A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6F6A7A" w:rsidRDefault="008B135F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0D50B8B3" w14:textId="77777777" w:rsidR="008C291D" w:rsidRPr="006F6A7A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  <w:highlight w:val="yellow"/>
        </w:rPr>
        <w:t>70%</w:t>
      </w:r>
      <w:r w:rsidRPr="006F6A7A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  <w:highlight w:val="yellow"/>
        </w:rPr>
        <w:lastRenderedPageBreak/>
        <w:t>30%</w:t>
      </w:r>
      <w:r w:rsidRPr="006F6A7A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6F6A7A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Payment Methods: We accept payments via bank transfer, credit card, or </w:t>
      </w:r>
      <w:proofErr w:type="spellStart"/>
      <w:r w:rsidRPr="006F6A7A">
        <w:rPr>
          <w:rFonts w:ascii="Arial" w:hAnsi="Arial" w:cs="Arial"/>
          <w:sz w:val="24"/>
          <w:szCs w:val="24"/>
        </w:rPr>
        <w:t>cheque</w:t>
      </w:r>
      <w:proofErr w:type="spellEnd"/>
      <w:r w:rsidRPr="006F6A7A">
        <w:rPr>
          <w:rFonts w:ascii="Arial" w:hAnsi="Arial" w:cs="Arial"/>
          <w:sz w:val="24"/>
          <w:szCs w:val="24"/>
        </w:rPr>
        <w:t>.</w:t>
      </w:r>
    </w:p>
    <w:p w14:paraId="18EC7975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6F6A7A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423CE1E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This </w:t>
      </w:r>
      <w:r w:rsidR="00B66AAA" w:rsidRPr="006F6A7A">
        <w:rPr>
          <w:rFonts w:ascii="Arial" w:hAnsi="Arial" w:cs="Arial"/>
          <w:sz w:val="24"/>
          <w:szCs w:val="24"/>
        </w:rPr>
        <w:t xml:space="preserve">Project </w:t>
      </w:r>
      <w:r w:rsidRPr="006F6A7A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6F6A7A">
        <w:rPr>
          <w:rFonts w:ascii="Arial" w:hAnsi="Arial" w:cs="Arial"/>
          <w:sz w:val="24"/>
          <w:szCs w:val="24"/>
        </w:rPr>
        <w:t xml:space="preserve"> Jose Panganiban National High School</w:t>
      </w:r>
      <w:r w:rsidR="000631A4" w:rsidRPr="006F6A7A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6F6A7A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6F6A7A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0A09BEE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proofErr w:type="spellStart"/>
            <w:r w:rsidRPr="006F6A7A">
              <w:rPr>
                <w:rFonts w:ascii="Arial" w:hAnsi="Arial" w:cs="Arial"/>
                <w:sz w:val="24"/>
                <w:szCs w:val="24"/>
              </w:rPr>
              <w:t>Starlink</w:t>
            </w:r>
            <w:proofErr w:type="spellEnd"/>
            <w:r w:rsidRPr="006F6A7A">
              <w:rPr>
                <w:rFonts w:ascii="Arial" w:hAnsi="Arial" w:cs="Arial"/>
                <w:sz w:val="24"/>
                <w:szCs w:val="24"/>
              </w:rPr>
              <w:t xml:space="preserve"> equipment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567170B2" w:rsidR="00196F71" w:rsidRPr="006F6A7A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A85327" w:rsidRPr="006F6A7A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6F6A7A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6F6A7A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6F6A7A">
              <w:rPr>
                <w:rFonts w:ascii="Arial" w:hAnsi="Arial" w:cs="Arial"/>
                <w:sz w:val="24"/>
                <w:szCs w:val="24"/>
              </w:rPr>
              <w:t>3</w:t>
            </w:r>
            <w:r w:rsidRPr="006F6A7A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6F6A7A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IN WITNESS WHEREOF</w:t>
      </w:r>
      <w:r w:rsidRPr="006F6A7A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15B201E9" w14:textId="6DE85E4C" w:rsidR="00C42F52" w:rsidRPr="006F6A7A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6F6A7A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6F6A7A" w14:paraId="414825C4" w14:textId="77777777" w:rsidTr="004D36BE">
        <w:tc>
          <w:tcPr>
            <w:tcW w:w="4510" w:type="dxa"/>
          </w:tcPr>
          <w:p w14:paraId="2AAEF2A5" w14:textId="0262781A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4F9D67FB" w:rsidR="004D36BE" w:rsidRPr="006F6A7A" w:rsidRDefault="0012383C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sz w:val="24"/>
                <w:szCs w:val="24"/>
              </w:rPr>
              <w:t>Jose Panganiban National High School</w:t>
            </w:r>
          </w:p>
        </w:tc>
      </w:tr>
      <w:tr w:rsidR="004D36BE" w:rsidRPr="006F6A7A" w14:paraId="661D5D12" w14:textId="77777777" w:rsidTr="004D36BE">
        <w:tc>
          <w:tcPr>
            <w:tcW w:w="4510" w:type="dxa"/>
          </w:tcPr>
          <w:p w14:paraId="39E4DF08" w14:textId="16A628C2" w:rsidR="001D35F7" w:rsidRPr="006F6A7A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6F6A7A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6F6A7A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6F6A7A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6F6A7A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6F6A7A" w14:paraId="54F4C6CD" w14:textId="77777777" w:rsidTr="004D36BE">
        <w:tc>
          <w:tcPr>
            <w:tcW w:w="4510" w:type="dxa"/>
          </w:tcPr>
          <w:p w14:paraId="0F8859A7" w14:textId="2F8DF868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6F6A7A" w14:paraId="0185F542" w14:textId="77777777" w:rsidTr="004D36BE">
        <w:tc>
          <w:tcPr>
            <w:tcW w:w="4510" w:type="dxa"/>
          </w:tcPr>
          <w:p w14:paraId="4D7B8A34" w14:textId="25F52472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CE693D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CE693D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92653E" w14:textId="77777777" w:rsidR="00CE693D" w:rsidRDefault="00CE693D" w:rsidP="00231A0C">
      <w:r>
        <w:separator/>
      </w:r>
    </w:p>
  </w:endnote>
  <w:endnote w:type="continuationSeparator" w:id="0">
    <w:p w14:paraId="702B9789" w14:textId="77777777" w:rsidR="00CE693D" w:rsidRDefault="00CE693D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B230BF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DD23A2">
                            <w:rPr>
                              <w:sz w:val="16"/>
                              <w:szCs w:val="16"/>
                            </w:rPr>
                            <w:instrText xml:space="preserve"> HYPERLINK "mailto:ken@usi.digital" \h </w:instrText>
                          </w:r>
                          <w:r w:rsidRPr="00DD23A2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C42F52"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B230BF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sz w:val="16"/>
                        <w:szCs w:val="16"/>
                      </w:rPr>
                      <w:fldChar w:fldCharType="begin"/>
                    </w:r>
                    <w:r w:rsidRPr="00DD23A2">
                      <w:rPr>
                        <w:sz w:val="16"/>
                        <w:szCs w:val="16"/>
                      </w:rPr>
                      <w:instrText xml:space="preserve"> HYPERLINK "mailto:ken@usi.digital" \h </w:instrText>
                    </w:r>
                    <w:r w:rsidRPr="00DD23A2">
                      <w:rPr>
                        <w:sz w:val="16"/>
                        <w:szCs w:val="16"/>
                      </w:rPr>
                      <w:fldChar w:fldCharType="separate"/>
                    </w:r>
                    <w:r w:rsidR="00C42F52"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4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5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6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8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0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1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B07018" w14:textId="77777777" w:rsidR="00CE693D" w:rsidRDefault="00CE693D" w:rsidP="00231A0C">
      <w:r>
        <w:separator/>
      </w:r>
    </w:p>
  </w:footnote>
  <w:footnote w:type="continuationSeparator" w:id="0">
    <w:p w14:paraId="13A180BD" w14:textId="77777777" w:rsidR="00CE693D" w:rsidRDefault="00CE693D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47469"/>
    <w:rsid w:val="000615DE"/>
    <w:rsid w:val="000631A4"/>
    <w:rsid w:val="00066682"/>
    <w:rsid w:val="00080AFD"/>
    <w:rsid w:val="00104871"/>
    <w:rsid w:val="00116702"/>
    <w:rsid w:val="0012383C"/>
    <w:rsid w:val="00136F28"/>
    <w:rsid w:val="001501D4"/>
    <w:rsid w:val="001651B5"/>
    <w:rsid w:val="001675B6"/>
    <w:rsid w:val="00196F71"/>
    <w:rsid w:val="001C1D7F"/>
    <w:rsid w:val="001D35F7"/>
    <w:rsid w:val="001D46AF"/>
    <w:rsid w:val="00207736"/>
    <w:rsid w:val="002226F2"/>
    <w:rsid w:val="00231A0C"/>
    <w:rsid w:val="00243787"/>
    <w:rsid w:val="002523DC"/>
    <w:rsid w:val="00286D4C"/>
    <w:rsid w:val="002910E8"/>
    <w:rsid w:val="003401A0"/>
    <w:rsid w:val="003548F3"/>
    <w:rsid w:val="00377B06"/>
    <w:rsid w:val="00385FDB"/>
    <w:rsid w:val="00390DBE"/>
    <w:rsid w:val="003B56A1"/>
    <w:rsid w:val="003C4E61"/>
    <w:rsid w:val="003C7951"/>
    <w:rsid w:val="003D2C50"/>
    <w:rsid w:val="00462A8A"/>
    <w:rsid w:val="00470A2F"/>
    <w:rsid w:val="004A1E12"/>
    <w:rsid w:val="004D36BE"/>
    <w:rsid w:val="004D4DC6"/>
    <w:rsid w:val="004D5C61"/>
    <w:rsid w:val="004E020A"/>
    <w:rsid w:val="00507B83"/>
    <w:rsid w:val="0051717E"/>
    <w:rsid w:val="005468CA"/>
    <w:rsid w:val="00574150"/>
    <w:rsid w:val="005B1049"/>
    <w:rsid w:val="0066730D"/>
    <w:rsid w:val="006871DD"/>
    <w:rsid w:val="006D6ACA"/>
    <w:rsid w:val="006F6A7A"/>
    <w:rsid w:val="00706687"/>
    <w:rsid w:val="00727DA7"/>
    <w:rsid w:val="00763B62"/>
    <w:rsid w:val="00776F03"/>
    <w:rsid w:val="007856D3"/>
    <w:rsid w:val="00827E42"/>
    <w:rsid w:val="008469B3"/>
    <w:rsid w:val="00872ECB"/>
    <w:rsid w:val="0087737A"/>
    <w:rsid w:val="008A4744"/>
    <w:rsid w:val="008B135F"/>
    <w:rsid w:val="008C0C8E"/>
    <w:rsid w:val="008C291D"/>
    <w:rsid w:val="008C617E"/>
    <w:rsid w:val="008E3A3A"/>
    <w:rsid w:val="00931647"/>
    <w:rsid w:val="00950ED8"/>
    <w:rsid w:val="0095516F"/>
    <w:rsid w:val="0099360B"/>
    <w:rsid w:val="009A178A"/>
    <w:rsid w:val="009B0D7D"/>
    <w:rsid w:val="00A05734"/>
    <w:rsid w:val="00A21000"/>
    <w:rsid w:val="00A23051"/>
    <w:rsid w:val="00A23F12"/>
    <w:rsid w:val="00A320A7"/>
    <w:rsid w:val="00A521F1"/>
    <w:rsid w:val="00A610AD"/>
    <w:rsid w:val="00A61490"/>
    <w:rsid w:val="00A85327"/>
    <w:rsid w:val="00A97142"/>
    <w:rsid w:val="00AB6CEF"/>
    <w:rsid w:val="00AC0D8D"/>
    <w:rsid w:val="00AC0E10"/>
    <w:rsid w:val="00AD083C"/>
    <w:rsid w:val="00B230BF"/>
    <w:rsid w:val="00B478CC"/>
    <w:rsid w:val="00B66AAA"/>
    <w:rsid w:val="00BB74D1"/>
    <w:rsid w:val="00BD02BA"/>
    <w:rsid w:val="00BE23D8"/>
    <w:rsid w:val="00BE389A"/>
    <w:rsid w:val="00C13A7F"/>
    <w:rsid w:val="00C26CD6"/>
    <w:rsid w:val="00C313BE"/>
    <w:rsid w:val="00C42F52"/>
    <w:rsid w:val="00C43091"/>
    <w:rsid w:val="00C95EF7"/>
    <w:rsid w:val="00C96614"/>
    <w:rsid w:val="00CC5322"/>
    <w:rsid w:val="00CE0957"/>
    <w:rsid w:val="00CE28CB"/>
    <w:rsid w:val="00CE693D"/>
    <w:rsid w:val="00D24350"/>
    <w:rsid w:val="00D66475"/>
    <w:rsid w:val="00D741AE"/>
    <w:rsid w:val="00D8659B"/>
    <w:rsid w:val="00D95EE3"/>
    <w:rsid w:val="00DD23A2"/>
    <w:rsid w:val="00DE7313"/>
    <w:rsid w:val="00E33456"/>
    <w:rsid w:val="00EA14F0"/>
    <w:rsid w:val="00ED52A7"/>
    <w:rsid w:val="00EE0B45"/>
    <w:rsid w:val="00F024A8"/>
    <w:rsid w:val="00F10BD7"/>
    <w:rsid w:val="00F332DF"/>
    <w:rsid w:val="00F501E2"/>
    <w:rsid w:val="00F61933"/>
    <w:rsid w:val="00F70DE6"/>
    <w:rsid w:val="00F9068E"/>
    <w:rsid w:val="00FB0E5C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2.png"/><Relationship Id="rId3" Type="http://schemas.openxmlformats.org/officeDocument/2006/relationships/image" Target="media/image19.png"/><Relationship Id="rId7" Type="http://schemas.openxmlformats.org/officeDocument/2006/relationships/image" Target="media/image14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21.png"/><Relationship Id="rId11" Type="http://schemas.openxmlformats.org/officeDocument/2006/relationships/image" Target="media/image3.png"/><Relationship Id="rId5" Type="http://schemas.openxmlformats.org/officeDocument/2006/relationships/image" Target="media/image20.png"/><Relationship Id="rId10" Type="http://schemas.openxmlformats.org/officeDocument/2006/relationships/image" Target="media/image24.png"/><Relationship Id="rId4" Type="http://schemas.openxmlformats.org/officeDocument/2006/relationships/image" Target="media/image190.png"/><Relationship Id="rId9" Type="http://schemas.openxmlformats.org/officeDocument/2006/relationships/image" Target="media/image23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A6198F-07B7-4F7D-B12E-93AA40570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6</Pages>
  <Words>1038</Words>
  <Characters>5921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6946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81</cp:revision>
  <dcterms:created xsi:type="dcterms:W3CDTF">2024-06-25T19:54:00Z</dcterms:created>
  <dcterms:modified xsi:type="dcterms:W3CDTF">2024-06-28T11:22:00Z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